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74758" w14:textId="77777777" w:rsidR="000E5E18" w:rsidRDefault="007B2382" w:rsidP="000E5E1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Приложение № 18</w:t>
      </w:r>
      <w:r w:rsidRPr="007266FB">
        <w:rPr>
          <w:lang w:val="ru-RU"/>
        </w:rPr>
        <w:br/>
      </w:r>
      <w:r w:rsidR="000E5E18">
        <w:rPr>
          <w:rFonts w:hAnsi="Times New Roman" w:cs="Times New Roman"/>
          <w:color w:val="000000"/>
          <w:sz w:val="24"/>
          <w:szCs w:val="24"/>
          <w:lang w:val="ru-RU"/>
        </w:rPr>
        <w:t>к постановлению администрации</w:t>
      </w:r>
    </w:p>
    <w:p w14:paraId="58F8EB23" w14:textId="77777777" w:rsidR="000E5E18" w:rsidRDefault="000E5E18" w:rsidP="000E5E1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Побединского сельсовета</w:t>
      </w:r>
    </w:p>
    <w:p w14:paraId="60617468" w14:textId="77777777" w:rsidR="000E5E18" w:rsidRDefault="000E5E18" w:rsidP="000E5E1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Усть-Таркского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района </w:t>
      </w:r>
    </w:p>
    <w:p w14:paraId="15BB99B1" w14:textId="77777777" w:rsidR="000E5E18" w:rsidRDefault="000E5E18" w:rsidP="000E5E1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Новосибирской области</w:t>
      </w:r>
    </w:p>
    <w:p w14:paraId="06ACC5DA" w14:textId="050058DC" w:rsidR="00F01200" w:rsidRPr="007266FB" w:rsidRDefault="000E5E18" w:rsidP="000E5E18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от 25.09.2023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 57</w:t>
      </w:r>
    </w:p>
    <w:p w14:paraId="7D290597" w14:textId="795DB620" w:rsidR="00F01200" w:rsidRPr="007266FB" w:rsidRDefault="007B2382" w:rsidP="000E5E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приема-передачи документов бухгалтерского учета при смене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руководителя и (или) главного бухгалтера</w:t>
      </w:r>
      <w:bookmarkStart w:id="0" w:name="_GoBack"/>
      <w:bookmarkEnd w:id="0"/>
    </w:p>
    <w:p w14:paraId="29C88039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пунктом 4 статьи 29 Закона от 6 декабря 2011 г. № 402-ФЗ 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бухгалтерском учете», пунктом 14 Инструкции к Единому плану счетов № 157н, уставом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ГУ «Альфа» (далее – учреждение) в учреждении утверждается Порядок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документов бухучета при смене руководителя и (или) главного бухгалтера.</w:t>
      </w:r>
    </w:p>
    <w:p w14:paraId="0BEBC2AF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2. При смене руководителя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 (далее – увольняемые лица) они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обязаны в рамках передачи дел заместителю, новому должностному лицу, иному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уполномоченному должностному лицу учреждения (далее – уполномоченное лицо)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передать документы бухучета, а также печати и штампы, хранящиеся в бухгалтерии.</w:t>
      </w:r>
    </w:p>
    <w:p w14:paraId="6E985AFC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3. Передача бухгалтерских документов и печатей проводится на основании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приказа руководителя учреждения или Комитета образования, осуществляющего функции и полномочия учредителя (далее – учредитель).</w:t>
      </w:r>
    </w:p>
    <w:p w14:paraId="65E76437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4. Передача документов бухучета, печатей и штампов осуществляется при участии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комиссии, создаваемой в учреждении, с составлением акта приема-передачи.</w:t>
      </w:r>
    </w:p>
    <w:p w14:paraId="78FC76C2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Прием-передача бухгалтерских документов оформляется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актом приема-передачи, форма которого утверждена в приложении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к настоящему Порядку.</w:t>
      </w:r>
    </w:p>
    <w:p w14:paraId="0864D615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5. В комиссию, указанную в пункте 4 настоящего Порядка, включаются сотрудники учреждения и (или) учредителя в соответствии с приказом на передачу бухгалтерских документов.</w:t>
      </w:r>
    </w:p>
    <w:p w14:paraId="1F75A2CC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Передаются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EF3244D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учетная политика со всеми приложениями;</w:t>
      </w:r>
    </w:p>
    <w:p w14:paraId="50C4A704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квартальные и </w:t>
      </w:r>
      <w:proofErr w:type="gramStart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годовые бухгалтерские отчеты</w:t>
      </w:r>
      <w:proofErr w:type="gramEnd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 и балансы, налоговые декларации;</w:t>
      </w:r>
    </w:p>
    <w:p w14:paraId="234826D6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 планированию, в том числе план финансово-хозяйственной деятельности учреждения,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государственное задание, план-график закупок, обоснования к планам;</w:t>
      </w:r>
    </w:p>
    <w:p w14:paraId="2206A62D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бухгалтерские регистры синтетического и аналитического учета: книги, оборотные ведомости, карточки, журналы операций;</w:t>
      </w:r>
    </w:p>
    <w:p w14:paraId="7421DC4B" w14:textId="77777777" w:rsidR="00F01200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налоговые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регистры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20D222E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 реализации: книга покупок, книга продаж, журналы регистрации счетов-фактур, акты, счета-фактуры, товарные накладные и т. д.;</w:t>
      </w:r>
    </w:p>
    <w:p w14:paraId="5CE51F24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 задолженности учреждения, в том числе по кредитам и по уплате налогов;</w:t>
      </w:r>
    </w:p>
    <w:p w14:paraId="5CE89F83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 состоянии лицевых и банковских счетов учреждения;</w:t>
      </w:r>
    </w:p>
    <w:p w14:paraId="633C52F5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 выполнении утвержденного государственного задания;</w:t>
      </w:r>
    </w:p>
    <w:p w14:paraId="1C477033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 учету зарплаты и по персонифицированному учету;</w:t>
      </w:r>
    </w:p>
    <w:p w14:paraId="7BA81D48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 кассе: кассовые книги, журналы, расходные и приходные кассовые ордера, денежные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документы и т. д.;</w:t>
      </w:r>
    </w:p>
    <w:p w14:paraId="7B783B4E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акт о состоянии кассы, составленный на основании ревизии кассы и скрепленный подписью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главного бухгалтера;</w:t>
      </w:r>
    </w:p>
    <w:p w14:paraId="4E880BC2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об условиях хранения и учета наличных денежных средств;</w:t>
      </w:r>
    </w:p>
    <w:p w14:paraId="5437E505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договоры с поставщиками и подрядчиками, контрагентами, аренды и т. д.;</w:t>
      </w:r>
    </w:p>
    <w:p w14:paraId="7F59DEF5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договоры с покупателями услуг и работ, подрядчиками и поставщиками;</w:t>
      </w:r>
    </w:p>
    <w:p w14:paraId="35CB5DA8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учредительные документы и свидетельства: постановка на учет, присвоение номеров, внесение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записей в единый реестр, коды и т. п.;</w:t>
      </w:r>
    </w:p>
    <w:p w14:paraId="55D4CB39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 недвижимом имуществе, транспортных средствах учреждения: свидетельства о праве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собственности, выписки из ЕГРП, паспорта транспортных средств и т. п.;</w:t>
      </w:r>
    </w:p>
    <w:p w14:paraId="5F8537B3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об основных средствах, нематериальных активах и товарно-материальных ценностях;</w:t>
      </w:r>
    </w:p>
    <w:p w14:paraId="14B6C0BF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акты о результатах полной инвентаризации имущества и финансовых обязательств 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 приложением инвентаризационных описей, акта проверки кассы учреждения;</w:t>
      </w:r>
    </w:p>
    <w:p w14:paraId="420D1662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акты сверки расчетов, подтверждающие состояние дебиторской и кредиторской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перечень нереальных к взысканию сумм дебиторской задолженности с исчерпывающей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характеристикой по каждой сумме;</w:t>
      </w:r>
    </w:p>
    <w:p w14:paraId="0B2093E2" w14:textId="77777777" w:rsidR="00F01200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акты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ревизий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BD5F640" w14:textId="77777777" w:rsidR="00F01200" w:rsidRPr="007266FB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материалы о недостачах и хищениях, переданных и не переданных в правоохранительные органы;</w:t>
      </w:r>
    </w:p>
    <w:p w14:paraId="5A54FB72" w14:textId="77777777" w:rsidR="00F01200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договоры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кредитными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093F2A8C" w14:textId="77777777" w:rsidR="00F01200" w:rsidRDefault="007B238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бланки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строгой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отчетности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574FE013" w14:textId="77777777" w:rsidR="00F01200" w:rsidRPr="007266FB" w:rsidRDefault="007B238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иная бухгалтерская документация, свидетельствующая о деятельности учреждения.</w:t>
      </w:r>
    </w:p>
    <w:p w14:paraId="2E5420FB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7. Перечень передаваемых документов, их количество и тип прилагаются к акту приема-передачи.</w:t>
      </w:r>
    </w:p>
    <w:p w14:paraId="6C81FC1F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8. Акт приема-передачи дел должен полностью отражать все существенные недостатки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нарушения в организации работы бухгалтерии.</w:t>
      </w:r>
    </w:p>
    <w:p w14:paraId="51B22147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9. Акт приема-передачи подписывается увольняемым лицом, а также уполномоченным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лицом, принимающим дела, и членами комиссии.</w:t>
      </w:r>
    </w:p>
    <w:p w14:paraId="39B38FEA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10. При необходимости члены комиссии включают в акт свои рекомендации и предложения, которые возникли при приеме-передаче дел.</w:t>
      </w:r>
    </w:p>
    <w:p w14:paraId="38A4C5CC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11. При подписании акта приема-передачи при наличии возражений по пунктам акта увольняемое лицо и (или) уполномоченное лицо излагают их в письменной форме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присутствии комиссии.</w:t>
      </w:r>
    </w:p>
    <w:p w14:paraId="2444E905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12. Члены комиссии, имеющие замечания по содержанию акта, подписывают его с отметкой «Замечания прилагаются». Текст замечаний излагается на отдельном листе,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небольшие по объему замечания допускается фиксировать на самом акте.</w:t>
      </w:r>
    </w:p>
    <w:p w14:paraId="02AC2A5B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13. Акт приема-передачи оформляется в последний рабочий день увольняемого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учреждении.</w:t>
      </w:r>
    </w:p>
    <w:p w14:paraId="21E187C1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14. Акт приема-передачи дел составляется в трех экземплярах: 1-й экземпляр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учредителю, 2-й экземпляр – увольняемому лицу, 3-й экземпляр – уполномоченному лицу, которое принимало дела.</w:t>
      </w:r>
    </w:p>
    <w:p w14:paraId="6421AE69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15. Все изменения и дополнения к настоящему Порядку утверждаются руководителем учреждения и должны быть согласованы с учредителем.</w:t>
      </w:r>
    </w:p>
    <w:p w14:paraId="7B2CE4EE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16. Если в результате изменения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Федерации.</w:t>
      </w:r>
    </w:p>
    <w:p w14:paraId="04578928" w14:textId="77777777" w:rsidR="00F01200" w:rsidRPr="007266FB" w:rsidRDefault="00F0120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2D357F67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СОГЛАСОВАНО:</w:t>
      </w:r>
    </w:p>
    <w:p w14:paraId="78654AE9" w14:textId="77777777" w:rsidR="00F01200" w:rsidRPr="007266FB" w:rsidRDefault="00F0120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1ED3559" w14:textId="77777777" w:rsidR="007266FB" w:rsidRDefault="007266F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8F06A4C" w14:textId="77777777" w:rsidR="007266FB" w:rsidRDefault="007266FB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7BA04944" w14:textId="64248ADF" w:rsidR="00F01200" w:rsidRPr="007266FB" w:rsidRDefault="007B238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к Порядку</w:t>
      </w:r>
    </w:p>
    <w:p w14:paraId="4F27A8F1" w14:textId="77777777" w:rsidR="00F01200" w:rsidRPr="007266FB" w:rsidRDefault="00F01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F890D7A" w14:textId="77777777" w:rsidR="00F01200" w:rsidRPr="007266FB" w:rsidRDefault="007B23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</w:p>
    <w:p w14:paraId="07D6D8B1" w14:textId="77777777" w:rsidR="00F01200" w:rsidRPr="007266FB" w:rsidRDefault="007B23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приема-передачи документов бухгалтерского учета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 смене руководителя и (или) главного бухгалтера</w:t>
      </w:r>
    </w:p>
    <w:p w14:paraId="5843A9D5" w14:textId="77777777" w:rsidR="00F01200" w:rsidRPr="007266FB" w:rsidRDefault="00F0120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6D73EAD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составления ___________ 20 ___ г.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Место </w:t>
      </w:r>
      <w:proofErr w:type="gramStart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 _</w:t>
      </w:r>
      <w:proofErr w:type="gramEnd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__________________-</w:t>
      </w:r>
    </w:p>
    <w:p w14:paraId="7A8C34B5" w14:textId="77777777" w:rsidR="00F01200" w:rsidRPr="007266FB" w:rsidRDefault="00F0120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FCEF6FE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Основание </w:t>
      </w:r>
      <w:proofErr w:type="gramStart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составления:_</w:t>
      </w:r>
      <w:proofErr w:type="gramEnd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</w:t>
      </w:r>
    </w:p>
    <w:p w14:paraId="71E65632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I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. Мы, нижеподписавшиеся,</w:t>
      </w:r>
    </w:p>
    <w:p w14:paraId="2C85B9F8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_______________________________________ ____________________________ Ф. И. О.</w:t>
      </w:r>
    </w:p>
    <w:p w14:paraId="213C3809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увольняемого сотрудника)</w:t>
      </w:r>
    </w:p>
    <w:p w14:paraId="1E3E7C0D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 ____________________________ Ф. И. О.</w:t>
      </w:r>
    </w:p>
    <w:p w14:paraId="5E29BCD6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(наименование должности уполномоченного лица)</w:t>
      </w:r>
    </w:p>
    <w:p w14:paraId="023E4DD7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Члены комиссии, созданной приказом _____________ №___ от _____________20 __ г. (далее – комиссия):</w:t>
      </w:r>
    </w:p>
    <w:p w14:paraId="2B3CDA64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14:paraId="58930B64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14:paraId="1C28DCBD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14:paraId="66A8F73B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 Ф. И. О.</w:t>
      </w:r>
    </w:p>
    <w:p w14:paraId="7B217197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Представители учредителя ______________________________ Ф. И. О.</w:t>
      </w:r>
    </w:p>
    <w:p w14:paraId="4D0FA1EB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 _____________________________________ Ф. И. О.</w:t>
      </w:r>
    </w:p>
    <w:p w14:paraId="6BC39C25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Составили настоящий акт о том, что при увольнении __________________________</w:t>
      </w:r>
    </w:p>
    <w:p w14:paraId="4A4A273C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19D002F0" w14:textId="77777777" w:rsidR="00F01200" w:rsidRPr="007266FB" w:rsidRDefault="007B23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увольняемого сотрудника, в родительном падеже)</w:t>
      </w:r>
    </w:p>
    <w:p w14:paraId="5C0D785E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</w:t>
      </w:r>
    </w:p>
    <w:p w14:paraId="0BCF9D6C" w14:textId="77777777" w:rsidR="00F01200" w:rsidRPr="007266FB" w:rsidRDefault="007B23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19"/>
          <w:szCs w:val="19"/>
          <w:vertAlign w:val="superscript"/>
          <w:lang w:val="ru-RU"/>
        </w:rPr>
        <w:t>(Ф. И. О., должность уполномоченного лица в дательном падеже)</w:t>
      </w:r>
    </w:p>
    <w:p w14:paraId="36D6E198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Передаются:</w:t>
      </w:r>
    </w:p>
    <w:p w14:paraId="6C99683F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– печати и штампы учреждения, хранящиеся в бухгалтерии;</w:t>
      </w:r>
    </w:p>
    <w:p w14:paraId="54412588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следующие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6249BAEE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41952536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11C15FE9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42893893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254C2B75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762BE8FD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0D9628AD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54A32493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11BF104B" w14:textId="77777777" w:rsidR="00F01200" w:rsidRDefault="007B238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_________________________________________________________________;</w:t>
      </w:r>
    </w:p>
    <w:p w14:paraId="69E0CE82" w14:textId="77777777" w:rsidR="00F01200" w:rsidRDefault="007B238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14:paraId="705F3315" w14:textId="77777777" w:rsidR="00F01200" w:rsidRDefault="00F01200">
      <w:pPr>
        <w:rPr>
          <w:rFonts w:hAnsi="Times New Roman" w:cs="Times New Roman"/>
          <w:color w:val="000000"/>
          <w:sz w:val="24"/>
          <w:szCs w:val="24"/>
        </w:rPr>
      </w:pPr>
    </w:p>
    <w:p w14:paraId="0F378F03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Перечень документов, которые передаются, составлен в виде реестров и прилагается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настоящему акту.</w:t>
      </w:r>
    </w:p>
    <w:p w14:paraId="61762C98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При проверке наличия документов выявлено (не выявлено) отсутствие ряда документов, перечень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которых составлен в виде реестра и прилагается к настоящему акту.</w:t>
      </w:r>
    </w:p>
    <w:p w14:paraId="0D99C081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Бухгалтерская документация учреждения за период с ___ ___________ 20 ___ г. по ___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 г., которая на момент передачи дел находится в бухгалтерии и доступна для ознакомления.</w:t>
      </w:r>
    </w:p>
    <w:p w14:paraId="5E7ABCF3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Последняя проверка контролирующим органом проводилась в период ____________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</w:t>
      </w:r>
      <w:proofErr w:type="gramStart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_(</w:t>
      </w:r>
      <w:proofErr w:type="gramEnd"/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с ___ 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 г. по ___ ___________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 г.). Результаты проверки оформлены актом ________________________________________________________.</w:t>
      </w:r>
    </w:p>
    <w:p w14:paraId="25AF96F0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Штрафы, недоимки и административные штрафы, начисленные по результатам проверки,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момент передачи дел уплачены в полном объеме.</w:t>
      </w:r>
    </w:p>
    <w:p w14:paraId="5C3E34CD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Деятельность учреждения за период (с ___ ___________ 20 ___ г. по ___ ___________</w:t>
      </w:r>
      <w:r w:rsidRPr="007266FB">
        <w:rPr>
          <w:lang w:val="ru-RU"/>
        </w:rPr>
        <w:br/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 г.) на момент передачи дел контролирующими органами не проверялась.</w:t>
      </w:r>
    </w:p>
    <w:p w14:paraId="597C7E7A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Выявлены следующие нарушения:</w:t>
      </w:r>
    </w:p>
    <w:p w14:paraId="180CFEA4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14:paraId="459197C5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14:paraId="7D783143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_______________________________________________________________________________</w:t>
      </w:r>
    </w:p>
    <w:p w14:paraId="0706C93C" w14:textId="77777777" w:rsidR="00F01200" w:rsidRPr="007266FB" w:rsidRDefault="007B23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>Подписи сторон: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11"/>
        <w:gridCol w:w="595"/>
        <w:gridCol w:w="156"/>
        <w:gridCol w:w="569"/>
      </w:tblGrid>
      <w:tr w:rsidR="00F01200" w14:paraId="2C29A98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62B9DF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88166E5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53297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8284B3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55433BAD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5AA751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1D1BC80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92775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AB8CBE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01200" w14:paraId="767D549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552FD8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Уполномоченное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193CB2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3A6097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985839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1831BE8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23863D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E1BA64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B834D8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D003E3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01200" w14:paraId="40C4499C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67418B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4A5F0A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2CF1E7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E48FAA5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2DAACA6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48ABF4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F99805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9AC43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28C3D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01200" w14:paraId="75896A76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241E93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B5AD9D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D2536D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D74BF3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5E38B3C3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C6321F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7D8F79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60859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AB0DAF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01200" w14:paraId="1CAF0EEC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551ABA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EF3813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46F6F6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D0ED7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335CD597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DC2BC9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886C66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36F9B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CD6308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  <w:tr w:rsidR="00F01200" w14:paraId="0DF9C978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7AD7BA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B2B432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B7896E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81FFB55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200" w14:paraId="79D431BE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2B2AF0D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F250E0" w14:textId="77777777" w:rsidR="00F01200" w:rsidRDefault="007B2382">
            <w:proofErr w:type="spellStart"/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158254" w14:textId="77777777" w:rsidR="00F01200" w:rsidRDefault="00F012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35D25E" w14:textId="77777777" w:rsidR="00F01200" w:rsidRDefault="007B2382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Ф. И. О.</w:t>
            </w:r>
          </w:p>
        </w:tc>
      </w:tr>
    </w:tbl>
    <w:p w14:paraId="5C853ECE" w14:textId="77777777" w:rsidR="00F01200" w:rsidRDefault="00F01200">
      <w:pPr>
        <w:rPr>
          <w:rFonts w:hAnsi="Times New Roman" w:cs="Times New Roman"/>
          <w:color w:val="000000"/>
          <w:sz w:val="24"/>
          <w:szCs w:val="24"/>
        </w:rPr>
      </w:pPr>
    </w:p>
    <w:p w14:paraId="7EC75D8B" w14:textId="77777777" w:rsidR="00F01200" w:rsidRDefault="00F01200">
      <w:pPr>
        <w:rPr>
          <w:rFonts w:hAnsi="Times New Roman" w:cs="Times New Roman"/>
          <w:color w:val="000000"/>
          <w:sz w:val="24"/>
          <w:szCs w:val="24"/>
        </w:rPr>
      </w:pPr>
    </w:p>
    <w:p w14:paraId="415C8F3D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16EFE6D0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_________________________________________________________________________;</w:t>
      </w:r>
    </w:p>
    <w:p w14:paraId="0C767043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_________________________________________________________________________;</w:t>
      </w:r>
    </w:p>
    <w:p w14:paraId="36BD84BF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_________________________________________________________________________.</w:t>
      </w:r>
    </w:p>
    <w:p w14:paraId="1F9A5507" w14:textId="77777777" w:rsidR="00F01200" w:rsidRDefault="00F0120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7EBCA583" w14:textId="77777777" w:rsidR="00F01200" w:rsidRDefault="007B2382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Оборот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последнего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</w:p>
    <w:p w14:paraId="262686BB" w14:textId="77777777" w:rsidR="00F01200" w:rsidRDefault="00F01200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14:paraId="2F0B7C64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 w:rsidRPr="007266FB">
        <w:rPr>
          <w:rFonts w:hAnsi="Times New Roman" w:cs="Times New Roman"/>
          <w:color w:val="000000"/>
          <w:sz w:val="24"/>
          <w:szCs w:val="24"/>
          <w:lang w:val="ru-RU"/>
        </w:rPr>
        <w:t xml:space="preserve">В настоящем положении пронумеровано, прошнуровано и заверено печатью 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листа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14:paraId="66AFD49A" w14:textId="77777777" w:rsidR="00F01200" w:rsidRDefault="00F01200">
      <w:pPr>
        <w:rPr>
          <w:rFonts w:hAnsi="Times New Roman" w:cs="Times New Roman"/>
          <w:color w:val="000000"/>
          <w:sz w:val="24"/>
          <w:szCs w:val="24"/>
        </w:rPr>
      </w:pPr>
    </w:p>
    <w:p w14:paraId="027C14B4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Директор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 _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_______________  __________________ </w:t>
      </w:r>
      <w:r>
        <w:br/>
      </w:r>
    </w:p>
    <w:p w14:paraId="6D33016C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 20____ г.</w:t>
      </w:r>
    </w:p>
    <w:p w14:paraId="58CA89BE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М.П.</w:t>
      </w:r>
    </w:p>
    <w:p w14:paraId="6D131204" w14:textId="77777777" w:rsidR="00F01200" w:rsidRDefault="007B2382">
      <w:pPr>
        <w:rPr>
          <w:rFonts w:hAnsi="Times New Roman" w:cs="Times New Roman"/>
          <w:color w:val="000000"/>
          <w:sz w:val="24"/>
          <w:szCs w:val="24"/>
        </w:rPr>
      </w:pPr>
      <w:r>
        <w:br/>
      </w:r>
    </w:p>
    <w:sectPr w:rsidR="00F0120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75387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424C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E5E18"/>
    <w:rsid w:val="002D33B1"/>
    <w:rsid w:val="002D3591"/>
    <w:rsid w:val="003514A0"/>
    <w:rsid w:val="004F7E17"/>
    <w:rsid w:val="005A05CE"/>
    <w:rsid w:val="00653AF6"/>
    <w:rsid w:val="007266FB"/>
    <w:rsid w:val="007B2382"/>
    <w:rsid w:val="00B73A5A"/>
    <w:rsid w:val="00E438A1"/>
    <w:rsid w:val="00F01200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2EED"/>
  <w15:docId w15:val="{26593D0A-5B3E-4C69-828E-06622486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0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1385</Words>
  <Characters>7895</Characters>
  <Application>Microsoft Office Word</Application>
  <DocSecurity>0</DocSecurity>
  <Lines>65</Lines>
  <Paragraphs>18</Paragraphs>
  <ScaleCrop>false</ScaleCrop>
  <Company/>
  <LinksUpToDate>false</LinksUpToDate>
  <CharactersWithSpaces>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Pobeda</cp:lastModifiedBy>
  <cp:revision>6</cp:revision>
  <dcterms:created xsi:type="dcterms:W3CDTF">2011-11-02T04:15:00Z</dcterms:created>
  <dcterms:modified xsi:type="dcterms:W3CDTF">2023-09-28T05:37:00Z</dcterms:modified>
</cp:coreProperties>
</file>